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124F" w14:textId="5BFEF246" w:rsidR="00DB78D6" w:rsidRPr="003B7067" w:rsidRDefault="00C255AA" w:rsidP="00C255AA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&lt;</w:t>
      </w:r>
      <w:proofErr w:type="gramStart"/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date</w:t>
      </w:r>
      <w:proofErr w:type="gramEnd"/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&gt;</w:t>
      </w:r>
    </w:p>
    <w:p w14:paraId="6403ED02" w14:textId="05A8427E" w:rsidR="004E0DE8" w:rsidRPr="004E0DE8" w:rsidRDefault="004E0DE8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00962E7A" w14:textId="395411FE" w:rsidR="004459DC" w:rsidRPr="003B7067" w:rsidRDefault="00C255AA" w:rsidP="00C255AA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C255AA">
        <w:rPr>
          <w:rFonts w:ascii="Metropolis Light" w:hAnsi="Metropolis Light"/>
          <w:sz w:val="20"/>
          <w:szCs w:val="20"/>
          <w:lang w:val="fr-CA"/>
        </w:rPr>
        <w:t>&lt;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Monsieur</w:t>
      </w:r>
      <w:r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le </w:t>
      </w:r>
      <w:proofErr w:type="gramStart"/>
      <w:r>
        <w:rPr>
          <w:rFonts w:ascii="Metropolis Light" w:hAnsi="Metropolis Light"/>
          <w:sz w:val="20"/>
          <w:szCs w:val="20"/>
          <w:highlight w:val="yellow"/>
          <w:lang w:val="fr-CA"/>
        </w:rPr>
        <w:t>Député,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/</w:t>
      </w:r>
      <w:proofErr w:type="gramEnd"/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Madame</w:t>
      </w:r>
      <w:r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la Députée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,</w:t>
      </w:r>
      <w:r w:rsidR="00040B9F" w:rsidRPr="003B7067">
        <w:rPr>
          <w:rFonts w:ascii="Metropolis Light" w:hAnsi="Metropolis Light"/>
          <w:sz w:val="20"/>
          <w:szCs w:val="20"/>
          <w:highlight w:val="yellow"/>
          <w:lang w:val="en-CA"/>
        </w:rPr>
        <w:t xml:space="preserve"> 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ou l</w:t>
      </w:r>
      <w:r w:rsidR="0003463B">
        <w:rPr>
          <w:rFonts w:ascii="Metropolis Light" w:hAnsi="Metropolis Light"/>
          <w:sz w:val="20"/>
          <w:szCs w:val="20"/>
          <w:highlight w:val="yellow"/>
          <w:lang w:val="fr-CA"/>
        </w:rPr>
        <w:t>’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Honorable, C.P., député/députée</w:t>
      </w:r>
      <w:r w:rsidRPr="00C255AA">
        <w:rPr>
          <w:rFonts w:ascii="Metropolis Light" w:hAnsi="Metropolis Light"/>
          <w:sz w:val="20"/>
          <w:szCs w:val="20"/>
          <w:lang w:val="fr-CA"/>
        </w:rPr>
        <w:t>&gt;</w:t>
      </w:r>
    </w:p>
    <w:p w14:paraId="7E28BA5E" w14:textId="4EA3BC27" w:rsidR="00DA1D6F" w:rsidRPr="003B7067" w:rsidRDefault="00C255AA" w:rsidP="00C255AA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&lt;</w:t>
      </w:r>
      <w:proofErr w:type="gramStart"/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titre</w:t>
      </w:r>
      <w:proofErr w:type="gramEnd"/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de poste&gt;</w:t>
      </w:r>
    </w:p>
    <w:p w14:paraId="2C125D3A" w14:textId="578F50E9" w:rsidR="004E0DE8" w:rsidRPr="004E0DE8" w:rsidRDefault="004E0DE8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7346D7FA" w14:textId="1E50455D" w:rsidR="004E13D5" w:rsidRPr="003B7067" w:rsidRDefault="00C255AA" w:rsidP="00C255AA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C255AA">
        <w:rPr>
          <w:rFonts w:ascii="Metropolis Light" w:hAnsi="Metropolis Light"/>
          <w:sz w:val="20"/>
          <w:szCs w:val="20"/>
          <w:lang w:val="fr-CA"/>
        </w:rPr>
        <w:t>&lt;</w:t>
      </w:r>
      <w:proofErr w:type="gramStart"/>
      <w:r w:rsidRPr="00C255AA">
        <w:rPr>
          <w:rFonts w:ascii="Metropolis Light" w:hAnsi="Metropolis Light"/>
          <w:sz w:val="20"/>
          <w:szCs w:val="20"/>
          <w:lang w:val="fr-CA"/>
        </w:rPr>
        <w:t>Monsieur,/</w:t>
      </w:r>
      <w:proofErr w:type="gramEnd"/>
      <w:r w:rsidRPr="00C255AA">
        <w:rPr>
          <w:rFonts w:ascii="Metropolis Light" w:hAnsi="Metropolis Light"/>
          <w:sz w:val="20"/>
          <w:szCs w:val="20"/>
          <w:lang w:val="fr-CA"/>
        </w:rPr>
        <w:t>Madame,&gt;</w:t>
      </w:r>
    </w:p>
    <w:p w14:paraId="7D8214B8" w14:textId="77777777" w:rsidR="009F2E6C" w:rsidRDefault="009F2E6C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03F2E7CC" w14:textId="20F54EEA" w:rsidR="002149E3" w:rsidRPr="003B7067" w:rsidRDefault="00C255AA" w:rsidP="00C255AA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C255AA">
        <w:rPr>
          <w:rFonts w:ascii="Metropolis Light" w:hAnsi="Metropolis Light"/>
          <w:sz w:val="20"/>
          <w:szCs w:val="20"/>
          <w:lang w:val="fr-CA"/>
        </w:rPr>
        <w:t>Nous vous remercions de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C255AA">
        <w:rPr>
          <w:rFonts w:ascii="Metropolis Light" w:hAnsi="Metropolis Light"/>
          <w:sz w:val="20"/>
          <w:szCs w:val="20"/>
          <w:lang w:val="fr-CA"/>
        </w:rPr>
        <w:t>engagement constant dont vous faites preuve pour soutenir et renforcer notre communauté.</w:t>
      </w:r>
      <w:r w:rsidR="00340DC0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C255AA">
        <w:rPr>
          <w:rFonts w:ascii="Metropolis Light" w:hAnsi="Metropolis Light"/>
          <w:sz w:val="20"/>
          <w:szCs w:val="20"/>
          <w:lang w:val="fr-CA"/>
        </w:rPr>
        <w:t>Aujourd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C255AA">
        <w:rPr>
          <w:rFonts w:ascii="Metropolis Light" w:hAnsi="Metropolis Light"/>
          <w:sz w:val="20"/>
          <w:szCs w:val="20"/>
          <w:lang w:val="fr-CA"/>
        </w:rPr>
        <w:t xml:space="preserve">hui, je vous écris à titre de 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&lt;titre de poste&gt;</w:t>
      </w:r>
      <w:r w:rsidRPr="00C255AA">
        <w:rPr>
          <w:rFonts w:ascii="Metropolis Light" w:hAnsi="Metropolis Light"/>
          <w:sz w:val="20"/>
          <w:szCs w:val="20"/>
          <w:lang w:val="fr-CA"/>
        </w:rPr>
        <w:t xml:space="preserve"> de </w:t>
      </w:r>
      <w:r w:rsidRPr="00C255AA">
        <w:rPr>
          <w:rFonts w:ascii="Metropolis Light" w:hAnsi="Metropolis Light"/>
          <w:sz w:val="20"/>
          <w:szCs w:val="20"/>
          <w:highlight w:val="yellow"/>
          <w:lang w:val="fr-CA"/>
        </w:rPr>
        <w:t>&lt;nom du musée&gt;</w:t>
      </w:r>
      <w:r w:rsidRPr="00C255AA">
        <w:rPr>
          <w:rFonts w:ascii="Metropolis Light" w:hAnsi="Metropolis Light"/>
          <w:sz w:val="20"/>
          <w:szCs w:val="20"/>
          <w:lang w:val="fr-CA"/>
        </w:rPr>
        <w:t xml:space="preserve"> de &lt;nom de la communauté&gt; pour vous </w:t>
      </w:r>
      <w:r w:rsidR="00C96417">
        <w:rPr>
          <w:rFonts w:ascii="Metropolis Light" w:hAnsi="Metropolis Light"/>
          <w:sz w:val="20"/>
          <w:szCs w:val="20"/>
          <w:lang w:val="fr-CA"/>
        </w:rPr>
        <w:t>informer</w:t>
      </w:r>
      <w:r w:rsidRPr="00C255AA">
        <w:rPr>
          <w:rFonts w:ascii="Metropolis Light" w:hAnsi="Metropolis Light"/>
          <w:sz w:val="20"/>
          <w:szCs w:val="20"/>
          <w:lang w:val="fr-CA"/>
        </w:rPr>
        <w:t xml:space="preserve"> des résultats d</w:t>
      </w:r>
      <w:r w:rsidR="00C96417">
        <w:rPr>
          <w:rFonts w:ascii="Metropolis Light" w:hAnsi="Metropolis Light"/>
          <w:sz w:val="20"/>
          <w:szCs w:val="20"/>
          <w:lang w:val="fr-CA"/>
        </w:rPr>
        <w:t>u</w:t>
      </w:r>
      <w:r w:rsidRPr="00C255AA">
        <w:rPr>
          <w:rFonts w:ascii="Metropolis Light" w:hAnsi="Metropolis Light"/>
          <w:sz w:val="20"/>
          <w:szCs w:val="20"/>
          <w:lang w:val="fr-CA"/>
        </w:rPr>
        <w:t xml:space="preserve"> projet national </w:t>
      </w:r>
      <w:r w:rsidR="00C96417" w:rsidRPr="00C96417">
        <w:rPr>
          <w:rFonts w:ascii="Metropolis Light" w:hAnsi="Metropolis Light"/>
          <w:i/>
          <w:iCs/>
          <w:sz w:val="20"/>
          <w:szCs w:val="20"/>
          <w:lang w:val="fr-CA"/>
        </w:rPr>
        <w:t>Repenser les musées</w:t>
      </w:r>
      <w:r w:rsidR="00C96417">
        <w:rPr>
          <w:rFonts w:ascii="Metropolis Light" w:hAnsi="Metropolis Light"/>
          <w:sz w:val="20"/>
          <w:szCs w:val="20"/>
          <w:lang w:val="fr-CA"/>
        </w:rPr>
        <w:t xml:space="preserve"> portant sur le rôle, la valeur et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="00C96417">
        <w:rPr>
          <w:rFonts w:ascii="Metropolis Light" w:hAnsi="Metropolis Light"/>
          <w:sz w:val="20"/>
          <w:szCs w:val="20"/>
          <w:lang w:val="fr-CA"/>
        </w:rPr>
        <w:t>impact des musées canadiens</w:t>
      </w:r>
      <w:r w:rsidRPr="00C255AA">
        <w:rPr>
          <w:rFonts w:ascii="Metropolis Light" w:hAnsi="Metropolis Light"/>
          <w:sz w:val="20"/>
          <w:szCs w:val="20"/>
          <w:lang w:val="fr-CA"/>
        </w:rPr>
        <w:t>.</w:t>
      </w:r>
      <w:r w:rsidR="00FF49DD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  <w:r w:rsidR="003B35D8">
        <w:rPr>
          <w:rFonts w:ascii="Metropolis Light" w:hAnsi="Metropolis Light"/>
          <w:sz w:val="20"/>
          <w:szCs w:val="20"/>
          <w:lang w:val="fr-CA"/>
        </w:rPr>
        <w:t>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="003B35D8">
        <w:rPr>
          <w:rFonts w:ascii="Metropolis Light" w:hAnsi="Metropolis Light"/>
          <w:sz w:val="20"/>
          <w:szCs w:val="20"/>
          <w:lang w:val="fr-CA"/>
        </w:rPr>
        <w:t xml:space="preserve">étude </w:t>
      </w:r>
      <w:r w:rsidR="003B35D8" w:rsidRPr="003B35D8">
        <w:rPr>
          <w:rFonts w:ascii="Metropolis Light" w:hAnsi="Metropolis Light"/>
          <w:i/>
          <w:iCs/>
          <w:sz w:val="20"/>
          <w:szCs w:val="20"/>
          <w:lang w:val="fr-CA"/>
        </w:rPr>
        <w:t>R</w:t>
      </w:r>
      <w:r w:rsidRPr="003B35D8">
        <w:rPr>
          <w:rFonts w:ascii="Metropolis Light" w:hAnsi="Metropolis Light"/>
          <w:i/>
          <w:iCs/>
          <w:sz w:val="20"/>
          <w:szCs w:val="20"/>
          <w:lang w:val="fr-CA"/>
        </w:rPr>
        <w:t>epenser</w:t>
      </w:r>
      <w:r w:rsidRPr="00C255AA">
        <w:rPr>
          <w:rFonts w:ascii="Metropolis Light" w:hAnsi="Metropolis Light"/>
          <w:i/>
          <w:iCs/>
          <w:sz w:val="20"/>
          <w:szCs w:val="20"/>
          <w:lang w:val="fr-CA"/>
        </w:rPr>
        <w:t xml:space="preserve"> les musées</w:t>
      </w:r>
      <w:r w:rsidRPr="00C255AA">
        <w:rPr>
          <w:rFonts w:ascii="Metropolis Light" w:hAnsi="Metropolis Light"/>
          <w:sz w:val="20"/>
          <w:szCs w:val="20"/>
          <w:lang w:val="fr-CA"/>
        </w:rPr>
        <w:t xml:space="preserve"> a reçu le généreux soutien financier du gouvernement du Canada par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C255AA">
        <w:rPr>
          <w:rFonts w:ascii="Metropolis Light" w:hAnsi="Metropolis Light"/>
          <w:sz w:val="20"/>
          <w:szCs w:val="20"/>
          <w:lang w:val="fr-CA"/>
        </w:rPr>
        <w:t>intermédiaire du Fonds du Canada pour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C255AA">
        <w:rPr>
          <w:rFonts w:ascii="Metropolis Light" w:hAnsi="Metropolis Light"/>
          <w:sz w:val="20"/>
          <w:szCs w:val="20"/>
          <w:lang w:val="fr-CA"/>
        </w:rPr>
        <w:t>investissement en culture.</w:t>
      </w:r>
    </w:p>
    <w:p w14:paraId="76F35EA8" w14:textId="77777777" w:rsidR="00FF49DD" w:rsidRDefault="00FF49DD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54512648" w14:textId="70F8E68C" w:rsidR="00FF49DD" w:rsidRPr="00030D5F" w:rsidRDefault="00C255AA" w:rsidP="0083030C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C255AA">
        <w:rPr>
          <w:rFonts w:ascii="Metropolis Light" w:hAnsi="Metropolis Light"/>
          <w:i/>
          <w:iCs/>
          <w:sz w:val="20"/>
          <w:szCs w:val="20"/>
          <w:lang w:val="fr-CA"/>
        </w:rPr>
        <w:t xml:space="preserve">Repenser les musées </w:t>
      </w:r>
      <w:r w:rsidRPr="00C255AA">
        <w:rPr>
          <w:rFonts w:ascii="Metropolis Light" w:hAnsi="Metropolis Light"/>
          <w:sz w:val="20"/>
          <w:szCs w:val="20"/>
          <w:lang w:val="fr-CA"/>
        </w:rPr>
        <w:t>avait pour objectif de répondre à la question que signifient les musées pour les Canadiennes et les Canadiens?</w:t>
      </w:r>
      <w:r w:rsidR="005830B2">
        <w:rPr>
          <w:rFonts w:ascii="Metropolis Light" w:hAnsi="Metropolis Light"/>
          <w:i/>
          <w:iCs/>
          <w:sz w:val="20"/>
          <w:szCs w:val="20"/>
          <w:lang w:val="fr-CA"/>
        </w:rPr>
        <w:t xml:space="preserve"> </w:t>
      </w:r>
      <w:r w:rsidRPr="0083030C">
        <w:rPr>
          <w:rFonts w:ascii="Metropolis Light" w:hAnsi="Metropolis Light"/>
          <w:sz w:val="20"/>
          <w:szCs w:val="20"/>
          <w:lang w:val="fr-CA"/>
        </w:rPr>
        <w:t>Grâce à une campagne de mobilisation comprenant notamment une enquête et des sondages 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 xml:space="preserve">opinion pancanadiens, </w:t>
      </w:r>
      <w:r w:rsidRPr="0083030C">
        <w:rPr>
          <w:rFonts w:ascii="Metropolis Light" w:hAnsi="Metropolis Light"/>
          <w:i/>
          <w:iCs/>
          <w:sz w:val="20"/>
          <w:szCs w:val="20"/>
          <w:lang w:val="fr-CA"/>
        </w:rPr>
        <w:t>Repenser les mu</w:t>
      </w:r>
      <w:r w:rsidR="0083030C" w:rsidRPr="0083030C">
        <w:rPr>
          <w:rFonts w:ascii="Metropolis Light" w:hAnsi="Metropolis Light"/>
          <w:i/>
          <w:iCs/>
          <w:sz w:val="20"/>
          <w:szCs w:val="20"/>
          <w:lang w:val="fr-CA"/>
        </w:rPr>
        <w:t>s</w:t>
      </w:r>
      <w:r w:rsidRPr="0083030C">
        <w:rPr>
          <w:rFonts w:ascii="Metropolis Light" w:hAnsi="Metropolis Light"/>
          <w:i/>
          <w:iCs/>
          <w:sz w:val="20"/>
          <w:szCs w:val="20"/>
          <w:lang w:val="fr-CA"/>
        </w:rPr>
        <w:t xml:space="preserve">ées </w:t>
      </w:r>
      <w:r w:rsidR="0083030C" w:rsidRPr="0083030C">
        <w:rPr>
          <w:rFonts w:ascii="Metropolis Light" w:hAnsi="Metropolis Light"/>
          <w:sz w:val="20"/>
          <w:szCs w:val="20"/>
          <w:lang w:val="fr-CA"/>
        </w:rPr>
        <w:t>a permis de recueillir des données ponctuelles sur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="0083030C" w:rsidRPr="0083030C">
        <w:rPr>
          <w:rFonts w:ascii="Metropolis Light" w:hAnsi="Metropolis Light"/>
          <w:sz w:val="20"/>
          <w:szCs w:val="20"/>
          <w:lang w:val="fr-CA"/>
        </w:rPr>
        <w:t>importance des musées.</w:t>
      </w:r>
      <w:r w:rsidR="00E966A3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  <w:r w:rsidR="0083030C" w:rsidRPr="0083030C">
        <w:rPr>
          <w:rFonts w:ascii="Metropolis Light" w:hAnsi="Metropolis Light"/>
          <w:sz w:val="20"/>
          <w:szCs w:val="20"/>
          <w:lang w:val="fr-CA"/>
        </w:rPr>
        <w:t>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="0083030C" w:rsidRPr="0083030C">
        <w:rPr>
          <w:rFonts w:ascii="Metropolis Light" w:hAnsi="Metropolis Light"/>
          <w:sz w:val="20"/>
          <w:szCs w:val="20"/>
          <w:lang w:val="fr-CA"/>
        </w:rPr>
        <w:t xml:space="preserve">après les résultats, les musées sont </w:t>
      </w:r>
      <w:r w:rsidR="002B2FBC">
        <w:rPr>
          <w:rFonts w:ascii="Metropolis Light" w:hAnsi="Metropolis Light"/>
          <w:sz w:val="20"/>
          <w:szCs w:val="20"/>
          <w:lang w:val="fr-CA"/>
        </w:rPr>
        <w:t>des</w:t>
      </w:r>
      <w:r w:rsidR="0083030C" w:rsidRPr="0083030C">
        <w:rPr>
          <w:rFonts w:ascii="Metropolis Light" w:hAnsi="Metropolis Light"/>
          <w:sz w:val="20"/>
          <w:szCs w:val="20"/>
          <w:lang w:val="fr-CA"/>
        </w:rPr>
        <w:t xml:space="preserve"> établissements publics de confiance qui</w:t>
      </w:r>
      <w:r w:rsidR="002B2FBC">
        <w:rPr>
          <w:rFonts w:ascii="Metropolis Light" w:hAnsi="Metropolis Light"/>
          <w:sz w:val="20"/>
          <w:szCs w:val="20"/>
          <w:lang w:val="fr-CA"/>
        </w:rPr>
        <w:t xml:space="preserve"> revêtent de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="002B2FBC">
        <w:rPr>
          <w:rFonts w:ascii="Metropolis Light" w:hAnsi="Metropolis Light"/>
          <w:sz w:val="20"/>
          <w:szCs w:val="20"/>
          <w:lang w:val="fr-CA"/>
        </w:rPr>
        <w:t>importance et qui</w:t>
      </w:r>
      <w:r w:rsidR="0083030C" w:rsidRPr="0083030C">
        <w:rPr>
          <w:rFonts w:ascii="Metropolis Light" w:hAnsi="Metropolis Light"/>
          <w:sz w:val="20"/>
          <w:szCs w:val="20"/>
          <w:lang w:val="fr-CA"/>
        </w:rPr>
        <w:t xml:space="preserve"> contribuent au bien-être et à la vitalité de nos communautés diversifiées.</w:t>
      </w:r>
      <w:r w:rsidR="00E816B8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088DC1CE" w14:textId="77777777" w:rsidR="007C0457" w:rsidRDefault="007C0457" w:rsidP="004E0DE8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7C3BF8D4" w14:textId="0F79CCDC" w:rsidR="0093306E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</w:rPr>
      </w:pPr>
      <w:r w:rsidRPr="0083030C">
        <w:rPr>
          <w:rFonts w:ascii="Metropolis Light" w:hAnsi="Metropolis Light"/>
          <w:sz w:val="20"/>
          <w:szCs w:val="20"/>
          <w:lang w:val="fr-CA"/>
        </w:rPr>
        <w:t>Le public canadien se sent en sécurité et se sent le bienvenu dans les musées.</w:t>
      </w:r>
      <w:r w:rsidR="007C0457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Trois Canadiennes ou Canadiens sur quatre sont d</w:t>
      </w:r>
      <w:r w:rsidR="0003463B">
        <w:rPr>
          <w:rFonts w:ascii="Metropolis Light" w:hAnsi="Metropolis Light"/>
          <w:b/>
          <w:bCs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accord pour dire que les musées jouent un rôle très important dans la société canadienne</w:t>
      </w:r>
      <w:r w:rsidRPr="0083030C">
        <w:rPr>
          <w:rFonts w:ascii="Metropolis Light" w:hAnsi="Metropolis Light"/>
          <w:sz w:val="20"/>
          <w:szCs w:val="20"/>
          <w:lang w:val="fr-CA"/>
        </w:rPr>
        <w:t xml:space="preserve">, et </w:t>
      </w:r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94 % des Canadiennes et des Canadiens affirment se sentir les bienvenus dans les musées.</w:t>
      </w:r>
      <w:r w:rsidR="005830B2">
        <w:rPr>
          <w:rFonts w:ascii="Metropolis Light" w:hAnsi="Metropolis Light"/>
          <w:b/>
          <w:bCs/>
          <w:sz w:val="20"/>
          <w:szCs w:val="20"/>
          <w:lang w:val="fr-CA"/>
        </w:rPr>
        <w:t xml:space="preserve"> </w:t>
      </w:r>
      <w:r w:rsidRPr="0083030C">
        <w:rPr>
          <w:rFonts w:ascii="Metropolis Light" w:hAnsi="Metropolis Light"/>
          <w:sz w:val="20"/>
          <w:szCs w:val="20"/>
          <w:lang w:val="fr-CA"/>
        </w:rPr>
        <w:t>Les musées sont des lieux civiques dynamiques où les Canadiennes et les Canadiens peuvent entretenir des conversations qui importent à leurs yeux.</w:t>
      </w:r>
      <w:r w:rsidR="00030D5F" w:rsidRPr="003B7067">
        <w:rPr>
          <w:rFonts w:ascii="Metropolis Light" w:hAnsi="Metropolis Light"/>
          <w:sz w:val="20"/>
          <w:szCs w:val="20"/>
        </w:rPr>
        <w:t xml:space="preserve"> </w:t>
      </w:r>
      <w:r w:rsidRPr="0083030C">
        <w:rPr>
          <w:rFonts w:ascii="Metropolis Light" w:hAnsi="Metropolis Light"/>
          <w:sz w:val="20"/>
          <w:szCs w:val="20"/>
          <w:lang w:val="fr-CA"/>
        </w:rPr>
        <w:t>Pour le grand public canadien, les musées sont des lieux où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apprentissage et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inspiration sont de mise, où il fait bon de se renseigner sur 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autres cultures et communautés et où il est possible 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explorer en profondeur des enjeux sociétaux comme la réconciliation, la crise climatique et l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inégalité.</w:t>
      </w:r>
      <w:r w:rsidR="00EC4238" w:rsidRPr="003B7067">
        <w:rPr>
          <w:rFonts w:ascii="Metropolis Light" w:hAnsi="Metropolis Light"/>
          <w:sz w:val="20"/>
          <w:szCs w:val="20"/>
        </w:rPr>
        <w:t xml:space="preserve"> </w:t>
      </w:r>
    </w:p>
    <w:p w14:paraId="5DD12175" w14:textId="77777777" w:rsidR="00786F8A" w:rsidRDefault="00786F8A" w:rsidP="00542E16">
      <w:pPr>
        <w:spacing w:line="300" w:lineRule="auto"/>
        <w:ind w:left="-547"/>
        <w:rPr>
          <w:rFonts w:ascii="Metropolis Light" w:hAnsi="Metropolis Light"/>
          <w:sz w:val="20"/>
          <w:szCs w:val="20"/>
        </w:rPr>
      </w:pPr>
    </w:p>
    <w:p w14:paraId="38C7983F" w14:textId="7A711842" w:rsidR="00786F8A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</w:rPr>
      </w:pPr>
      <w:r w:rsidRPr="0083030C">
        <w:rPr>
          <w:rFonts w:ascii="Metropolis Light" w:hAnsi="Metropolis Light"/>
          <w:sz w:val="20"/>
          <w:szCs w:val="20"/>
          <w:lang w:val="fr-CA"/>
        </w:rPr>
        <w:t>Les musées sont bien placés pour réellement aborder divers enjeux sociétaux.</w:t>
      </w:r>
      <w:r w:rsidR="00573781" w:rsidRPr="003B7067">
        <w:rPr>
          <w:rFonts w:ascii="Metropolis Light" w:hAnsi="Metropolis Light"/>
          <w:sz w:val="20"/>
          <w:szCs w:val="20"/>
        </w:rPr>
        <w:t xml:space="preserve"> </w:t>
      </w:r>
      <w:r w:rsidRPr="0083030C">
        <w:rPr>
          <w:rFonts w:ascii="Metropolis Light" w:hAnsi="Metropolis Light"/>
          <w:sz w:val="20"/>
          <w:szCs w:val="20"/>
          <w:lang w:val="fr-CA"/>
        </w:rPr>
        <w:t>À un moment où la confiance des gens envers les établissements publics est de plus en plus ébranlée, les musées continuent de mériter la confiance de la population canadienne.</w:t>
      </w:r>
      <w:r w:rsidR="009107D6" w:rsidRPr="003B7067">
        <w:rPr>
          <w:rFonts w:ascii="Metropolis Light" w:hAnsi="Metropolis Light"/>
          <w:sz w:val="20"/>
          <w:szCs w:val="20"/>
        </w:rPr>
        <w:t xml:space="preserve"> </w:t>
      </w:r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Quatre Canadiennes ou Canadiens sur cinq croient que les musées sont une source d</w:t>
      </w:r>
      <w:r w:rsidR="0003463B">
        <w:rPr>
          <w:rFonts w:ascii="Metropolis Light" w:hAnsi="Metropolis Light"/>
          <w:b/>
          <w:bCs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information crédible</w:t>
      </w:r>
      <w:r w:rsidRPr="0083030C">
        <w:rPr>
          <w:rFonts w:ascii="Metropolis Light" w:hAnsi="Metropolis Light"/>
          <w:sz w:val="20"/>
          <w:szCs w:val="20"/>
          <w:lang w:val="fr-CA"/>
        </w:rPr>
        <w:t>, plus que les journaux ou la télévision.</w:t>
      </w:r>
      <w:r w:rsidR="009107D6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83030C">
        <w:rPr>
          <w:rFonts w:ascii="Metropolis Light" w:hAnsi="Metropolis Light"/>
          <w:sz w:val="20"/>
          <w:szCs w:val="20"/>
          <w:lang w:val="fr-CA"/>
        </w:rPr>
        <w:t>Les musées inspirent même la confiance des personnes qu</w:t>
      </w:r>
      <w:r w:rsidR="003B35D8">
        <w:rPr>
          <w:rFonts w:ascii="Metropolis Light" w:hAnsi="Metropolis Light"/>
          <w:sz w:val="20"/>
          <w:szCs w:val="20"/>
          <w:lang w:val="fr-CA"/>
        </w:rPr>
        <w:t>i ne les fréquentent pas</w:t>
      </w:r>
      <w:r w:rsidRPr="0083030C">
        <w:rPr>
          <w:rFonts w:ascii="Metropolis Light" w:hAnsi="Metropolis Light"/>
          <w:sz w:val="20"/>
          <w:szCs w:val="20"/>
          <w:lang w:val="fr-CA"/>
        </w:rPr>
        <w:t>.</w:t>
      </w:r>
      <w:r w:rsidR="009107D6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  <w:r w:rsidRPr="0083030C">
        <w:rPr>
          <w:rFonts w:ascii="Metropolis Light" w:hAnsi="Metropolis Light"/>
          <w:sz w:val="20"/>
          <w:szCs w:val="20"/>
          <w:lang w:val="fr-CA"/>
        </w:rPr>
        <w:t>La confiance est un précieux atout dans la lutte contre la mésinformation</w:t>
      </w:r>
      <w:r w:rsidR="008C26C7">
        <w:rPr>
          <w:rFonts w:ascii="Metropolis Light" w:hAnsi="Metropolis Light"/>
          <w:sz w:val="20"/>
          <w:szCs w:val="20"/>
          <w:lang w:val="fr-CA"/>
        </w:rPr>
        <w:t>. P</w:t>
      </w:r>
      <w:r w:rsidRPr="0083030C">
        <w:rPr>
          <w:rFonts w:ascii="Metropolis Light" w:hAnsi="Metropolis Light"/>
          <w:sz w:val="20"/>
          <w:szCs w:val="20"/>
          <w:lang w:val="fr-CA"/>
        </w:rPr>
        <w:t xml:space="preserve">our la </w:t>
      </w:r>
      <w:r w:rsidR="003B35D8">
        <w:rPr>
          <w:rFonts w:ascii="Metropolis Light" w:hAnsi="Metropolis Light"/>
          <w:sz w:val="20"/>
          <w:szCs w:val="20"/>
          <w:lang w:val="fr-CA"/>
        </w:rPr>
        <w:t>perpétuer</w:t>
      </w:r>
      <w:r w:rsidR="008C26C7">
        <w:rPr>
          <w:rFonts w:ascii="Metropolis Light" w:hAnsi="Metropolis Light"/>
          <w:sz w:val="20"/>
          <w:szCs w:val="20"/>
          <w:lang w:val="fr-CA"/>
        </w:rPr>
        <w:t xml:space="preserve"> et pour </w:t>
      </w:r>
      <w:r w:rsidR="008C26C7" w:rsidRPr="0083030C">
        <w:rPr>
          <w:rFonts w:ascii="Metropolis Light" w:hAnsi="Metropolis Light"/>
          <w:sz w:val="20"/>
          <w:szCs w:val="20"/>
          <w:lang w:val="fr-CA"/>
        </w:rPr>
        <w:t>continuer à raconter la vérité de notre histoire partagée</w:t>
      </w:r>
      <w:r w:rsidRPr="0083030C">
        <w:rPr>
          <w:rFonts w:ascii="Metropolis Light" w:hAnsi="Metropolis Light"/>
          <w:sz w:val="20"/>
          <w:szCs w:val="20"/>
          <w:lang w:val="fr-CA"/>
        </w:rPr>
        <w:t>, les musées ont besoin 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aide.</w:t>
      </w:r>
      <w:r w:rsidR="00786F8A" w:rsidRPr="003B7067">
        <w:rPr>
          <w:rFonts w:ascii="Metropolis Light" w:hAnsi="Metropolis Light"/>
          <w:sz w:val="20"/>
          <w:szCs w:val="20"/>
        </w:rPr>
        <w:t xml:space="preserve"> </w:t>
      </w:r>
    </w:p>
    <w:p w14:paraId="55931994" w14:textId="5DA4483A" w:rsidR="009A0ACD" w:rsidRDefault="009A0ACD" w:rsidP="00786F8A">
      <w:pPr>
        <w:spacing w:line="300" w:lineRule="auto"/>
        <w:ind w:left="-547"/>
        <w:rPr>
          <w:rFonts w:ascii="Metropolis Light" w:hAnsi="Metropolis Light"/>
          <w:sz w:val="20"/>
          <w:szCs w:val="20"/>
        </w:rPr>
      </w:pPr>
    </w:p>
    <w:p w14:paraId="28FD54F1" w14:textId="49EC4BB2" w:rsidR="009A0ACD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</w:rPr>
      </w:pPr>
      <w:r w:rsidRPr="0083030C">
        <w:rPr>
          <w:rFonts w:ascii="Metropolis Light" w:hAnsi="Metropolis Light"/>
          <w:sz w:val="20"/>
          <w:szCs w:val="20"/>
          <w:lang w:val="fr-CA"/>
        </w:rPr>
        <w:t xml:space="preserve">Nous vous prions de consulter notre site Web, </w:t>
      </w:r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reconsideringmuseums.ca/</w:t>
      </w:r>
      <w:proofErr w:type="spellStart"/>
      <w:r w:rsidRPr="0083030C">
        <w:rPr>
          <w:rFonts w:ascii="Metropolis Light" w:hAnsi="Metropolis Light"/>
          <w:b/>
          <w:bCs/>
          <w:sz w:val="20"/>
          <w:szCs w:val="20"/>
          <w:lang w:val="fr-CA"/>
        </w:rPr>
        <w:t>fr</w:t>
      </w:r>
      <w:proofErr w:type="spellEnd"/>
      <w:r w:rsidRPr="0083030C">
        <w:rPr>
          <w:rFonts w:ascii="Metropolis Light" w:hAnsi="Metropolis Light"/>
          <w:sz w:val="20"/>
          <w:szCs w:val="20"/>
          <w:lang w:val="fr-CA"/>
        </w:rPr>
        <w:t xml:space="preserve"> pour obtenir de plus amples renseignements sur les résultats de la campagne de mobilisation et pour accéder à notre trousse d</w:t>
      </w:r>
      <w:r w:rsidR="0003463B">
        <w:rPr>
          <w:rFonts w:ascii="Metropolis Light" w:hAnsi="Metropolis Light"/>
          <w:sz w:val="20"/>
          <w:szCs w:val="20"/>
          <w:lang w:val="fr-CA"/>
        </w:rPr>
        <w:t>’</w:t>
      </w:r>
      <w:r w:rsidRPr="0083030C">
        <w:rPr>
          <w:rFonts w:ascii="Metropolis Light" w:hAnsi="Metropolis Light"/>
          <w:sz w:val="20"/>
          <w:szCs w:val="20"/>
          <w:lang w:val="fr-CA"/>
        </w:rPr>
        <w:t>outils.</w:t>
      </w:r>
      <w:r w:rsidR="009550F0" w:rsidRPr="003B7067">
        <w:rPr>
          <w:rFonts w:ascii="Metropolis Light" w:hAnsi="Metropolis Light"/>
          <w:sz w:val="20"/>
          <w:szCs w:val="20"/>
        </w:rPr>
        <w:t xml:space="preserve"> </w:t>
      </w:r>
    </w:p>
    <w:p w14:paraId="50A09141" w14:textId="77777777" w:rsidR="009E1F6E" w:rsidRDefault="009E1F6E" w:rsidP="00C869B2">
      <w:pPr>
        <w:spacing w:line="300" w:lineRule="auto"/>
        <w:ind w:left="-567"/>
        <w:rPr>
          <w:rFonts w:ascii="Metropolis Light" w:hAnsi="Metropolis Light"/>
          <w:sz w:val="20"/>
          <w:szCs w:val="20"/>
          <w:lang w:val="en-CA"/>
        </w:rPr>
      </w:pPr>
    </w:p>
    <w:p w14:paraId="15789F7A" w14:textId="60E28AA3" w:rsidR="00DF7566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83030C">
        <w:rPr>
          <w:rFonts w:ascii="Metropolis Light" w:hAnsi="Metropolis Light"/>
          <w:sz w:val="20"/>
          <w:szCs w:val="20"/>
          <w:lang w:val="fr-CA"/>
        </w:rPr>
        <w:t xml:space="preserve">Grâce à votre appui </w:t>
      </w:r>
      <w:r w:rsidR="003B35D8">
        <w:rPr>
          <w:rFonts w:ascii="Metropolis Light" w:hAnsi="Metropolis Light"/>
          <w:sz w:val="20"/>
          <w:szCs w:val="20"/>
          <w:lang w:val="fr-CA"/>
        </w:rPr>
        <w:t>immuable</w:t>
      </w:r>
      <w:r w:rsidRPr="0083030C">
        <w:rPr>
          <w:rFonts w:ascii="Metropolis Light" w:hAnsi="Metropolis Light"/>
          <w:sz w:val="20"/>
          <w:szCs w:val="20"/>
          <w:lang w:val="fr-CA"/>
        </w:rPr>
        <w:t xml:space="preserve"> du secteur musé</w:t>
      </w:r>
      <w:r w:rsidR="003B35D8">
        <w:rPr>
          <w:rFonts w:ascii="Metropolis Light" w:hAnsi="Metropolis Light"/>
          <w:sz w:val="20"/>
          <w:szCs w:val="20"/>
          <w:lang w:val="fr-CA"/>
        </w:rPr>
        <w:t>al</w:t>
      </w:r>
      <w:r w:rsidRPr="0083030C">
        <w:rPr>
          <w:rFonts w:ascii="Metropolis Light" w:hAnsi="Metropolis Light"/>
          <w:sz w:val="20"/>
          <w:szCs w:val="20"/>
          <w:lang w:val="fr-CA"/>
        </w:rPr>
        <w:t>, nous pourrons continuer de raconter les histoires de nos communautés locales et les histoires collectives du Canada.</w:t>
      </w:r>
      <w:r w:rsidR="00DF7566" w:rsidRPr="003B7067">
        <w:rPr>
          <w:rFonts w:ascii="Metropolis Light" w:hAnsi="Metropolis Light"/>
          <w:sz w:val="20"/>
          <w:szCs w:val="20"/>
          <w:lang w:val="en-CA"/>
        </w:rPr>
        <w:t xml:space="preserve"> </w:t>
      </w:r>
    </w:p>
    <w:p w14:paraId="12899808" w14:textId="77777777" w:rsidR="00917D74" w:rsidRDefault="00917D74" w:rsidP="00103FC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75AFDE9C" w14:textId="3C461A3F" w:rsidR="009E1F6E" w:rsidRPr="003B7067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83030C">
        <w:rPr>
          <w:rFonts w:ascii="Metropolis Light" w:hAnsi="Metropolis Light"/>
          <w:sz w:val="20"/>
          <w:szCs w:val="20"/>
          <w:lang w:val="fr-CA"/>
        </w:rPr>
        <w:lastRenderedPageBreak/>
        <w:t>Cordialement,</w:t>
      </w:r>
    </w:p>
    <w:p w14:paraId="18E377BC" w14:textId="77777777" w:rsidR="009E1F6E" w:rsidRDefault="009E1F6E" w:rsidP="00103FCE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</w:p>
    <w:p w14:paraId="4EF5340E" w14:textId="38E1FB1E" w:rsidR="009E1F6E" w:rsidRPr="003B7067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>&lt;</w:t>
      </w:r>
      <w:proofErr w:type="gramStart"/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>votre</w:t>
      </w:r>
      <w:proofErr w:type="gramEnd"/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nom&gt;</w:t>
      </w:r>
    </w:p>
    <w:p w14:paraId="3FC16F28" w14:textId="4720DC65" w:rsidR="00CD0480" w:rsidRPr="003B7067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>&lt;</w:t>
      </w:r>
      <w:proofErr w:type="gramStart"/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>votre</w:t>
      </w:r>
      <w:proofErr w:type="gramEnd"/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titre de poste, le nom de votre musée&gt;</w:t>
      </w:r>
    </w:p>
    <w:p w14:paraId="236E103A" w14:textId="59FDE5D0" w:rsidR="00AD6ECA" w:rsidRPr="0083030C" w:rsidRDefault="0083030C" w:rsidP="0083030C">
      <w:pPr>
        <w:spacing w:line="300" w:lineRule="auto"/>
        <w:ind w:left="-547"/>
        <w:rPr>
          <w:rFonts w:ascii="Metropolis Light" w:hAnsi="Metropolis Light"/>
          <w:sz w:val="20"/>
          <w:szCs w:val="20"/>
          <w:lang w:val="en-CA"/>
        </w:rPr>
      </w:pPr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>&lt;</w:t>
      </w:r>
      <w:proofErr w:type="gramStart"/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>vos</w:t>
      </w:r>
      <w:proofErr w:type="gramEnd"/>
      <w:r w:rsidRPr="0083030C">
        <w:rPr>
          <w:rFonts w:ascii="Metropolis Light" w:hAnsi="Metropolis Light"/>
          <w:sz w:val="20"/>
          <w:szCs w:val="20"/>
          <w:highlight w:val="yellow"/>
          <w:lang w:val="fr-CA"/>
        </w:rPr>
        <w:t xml:space="preserve"> coordonnées, si vous le désirez&gt;</w:t>
      </w:r>
    </w:p>
    <w:sectPr w:rsidR="00AD6ECA" w:rsidRPr="0083030C" w:rsidSect="00334A70">
      <w:headerReference w:type="default" r:id="rId9"/>
      <w:footerReference w:type="default" r:id="rId10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C685D" w14:textId="77777777" w:rsidR="00F21091" w:rsidRDefault="00F21091" w:rsidP="00A755FA">
      <w:r>
        <w:separator/>
      </w:r>
    </w:p>
  </w:endnote>
  <w:endnote w:type="continuationSeparator" w:id="0">
    <w:p w14:paraId="39654D3B" w14:textId="77777777" w:rsidR="00F21091" w:rsidRDefault="00F21091" w:rsidP="00A7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ropolis Light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etropolis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9E6C" w14:textId="0351BFFB" w:rsidR="00A755FA" w:rsidRDefault="00E47C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D14BBC" wp14:editId="5CC4C1F5">
              <wp:simplePos x="0" y="0"/>
              <wp:positionH relativeFrom="column">
                <wp:posOffset>-345440</wp:posOffset>
              </wp:positionH>
              <wp:positionV relativeFrom="paragraph">
                <wp:posOffset>-146685</wp:posOffset>
              </wp:positionV>
              <wp:extent cx="2209800" cy="1397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980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38D1BF" w14:textId="2BD7B185" w:rsidR="00E47CBD" w:rsidRPr="00334A70" w:rsidRDefault="00E47CBD">
                          <w:pPr>
                            <w:rPr>
                              <w:rFonts w:ascii="Metropolis" w:hAnsi="Metropolis" w:cs="Times New Roman (Body CS)"/>
                              <w:b/>
                              <w:bCs/>
                              <w:color w:val="030C35"/>
                              <w:spacing w:val="10"/>
                              <w:sz w:val="18"/>
                              <w:szCs w:val="18"/>
                              <w:lang w:val="en-CA"/>
                            </w:rPr>
                          </w:pPr>
                          <w:r w:rsidRPr="00334A70">
                            <w:rPr>
                              <w:rFonts w:ascii="Metropolis" w:hAnsi="Metropolis" w:cs="Times New Roman (Body CS)"/>
                              <w:b/>
                              <w:bCs/>
                              <w:color w:val="030C35"/>
                              <w:spacing w:val="10"/>
                              <w:sz w:val="18"/>
                              <w:szCs w:val="18"/>
                              <w:lang w:val="en-CA"/>
                            </w:rPr>
                            <w:t>reconsideringmuseums.ca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D14BB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27.2pt;margin-top:-11.55pt;width:174pt;height:1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" filled="f" stroked="f" strokeweight=".5pt">
              <v:textbox inset="0,0,0,0">
                <w:txbxContent>
                  <w:p w14:paraId="3A38D1BF" w14:textId="2BD7B185" w:rsidR="00E47CBD" w:rsidRPr="00334A70" w:rsidRDefault="00E47CBD">
                    <w:pPr>
                      <w:rPr>
                        <w:rFonts w:ascii="Metropolis" w:hAnsi="Metropolis" w:cs="Times New Roman (Body CS)"/>
                        <w:b/>
                        <w:bCs/>
                        <w:color w:val="030C35"/>
                        <w:spacing w:val="10"/>
                        <w:sz w:val="18"/>
                        <w:szCs w:val="18"/>
                        <w:lang w:val="en-CA"/>
                      </w:rPr>
                    </w:pPr>
                    <w:r w:rsidRPr="00334A70">
                      <w:rPr>
                        <w:rFonts w:ascii="Metropolis" w:hAnsi="Metropolis" w:cs="Times New Roman (Body CS)"/>
                        <w:b/>
                        <w:bCs/>
                        <w:color w:val="030C35"/>
                        <w:spacing w:val="10"/>
                        <w:sz w:val="18"/>
                        <w:szCs w:val="18"/>
                        <w:lang w:val="en-CA"/>
                      </w:rPr>
                      <w:t>reconsideringmuseums.ca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28650BCC" wp14:editId="23B3ECF2">
              <wp:simplePos x="0" y="0"/>
              <wp:positionH relativeFrom="column">
                <wp:posOffset>-345440</wp:posOffset>
              </wp:positionH>
              <wp:positionV relativeFrom="paragraph">
                <wp:posOffset>59055</wp:posOffset>
              </wp:positionV>
              <wp:extent cx="6634480" cy="87630"/>
              <wp:effectExtent l="0" t="0" r="0" b="1270"/>
              <wp:wrapNone/>
              <wp:docPr id="8" name="Group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34480" cy="87630"/>
                        <a:chOff x="0" y="0"/>
                        <a:chExt cx="6634480" cy="87630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2118360" cy="87630"/>
                        </a:xfrm>
                        <a:prstGeom prst="rect">
                          <a:avLst/>
                        </a:prstGeom>
                        <a:solidFill>
                          <a:srgbClr val="5CD6B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2103120" y="0"/>
                          <a:ext cx="3975100" cy="87630"/>
                        </a:xfrm>
                        <a:prstGeom prst="rect">
                          <a:avLst/>
                        </a:prstGeom>
                        <a:solidFill>
                          <a:srgbClr val="ACB6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"/>
                      <wps:cNvSpPr/>
                      <wps:spPr>
                        <a:xfrm>
                          <a:off x="6060440" y="0"/>
                          <a:ext cx="322580" cy="87630"/>
                        </a:xfrm>
                        <a:prstGeom prst="rect">
                          <a:avLst/>
                        </a:prstGeom>
                        <a:solidFill>
                          <a:srgbClr val="F259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6383020" y="0"/>
                          <a:ext cx="251460" cy="87630"/>
                        </a:xfrm>
                        <a:prstGeom prst="rect">
                          <a:avLst/>
                        </a:prstGeom>
                        <a:solidFill>
                          <a:srgbClr val="FB9C3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78C940" id="Group 8" o:spid="_x0000_s1026" style="position:absolute;margin-left:-27.2pt;margin-top:4.65pt;width:522.4pt;height:6.9pt;z-index:251666432" coordsize="663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">
              <v:rect id="Rectangle 3" o:spid="_x0000_s1027" style="position:absolute;width:21183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" fillcolor="#5cd6b7" stroked="f" strokeweight="1pt"/>
              <v:rect id="Rectangle 4" o:spid="_x0000_s1028" style="position:absolute;left:21031;width:39751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" fillcolor="#acb6c0" stroked="f" strokeweight="1pt"/>
              <v:rect id="Rectangle 5" o:spid="_x0000_s1029" style="position:absolute;left:60604;width:3226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" fillcolor="#f2593c" stroked="f" strokeweight="1pt"/>
              <v:rect id="Rectangle 7" o:spid="_x0000_s1030" style="position:absolute;left:63830;width:2514;height: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" fillcolor="#fb9c36" stroked="f" strokeweight="1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6052" w14:textId="77777777" w:rsidR="00F21091" w:rsidRDefault="00F21091" w:rsidP="00A755FA">
      <w:r>
        <w:separator/>
      </w:r>
    </w:p>
  </w:footnote>
  <w:footnote w:type="continuationSeparator" w:id="0">
    <w:p w14:paraId="1F3551B3" w14:textId="77777777" w:rsidR="00F21091" w:rsidRDefault="00F21091" w:rsidP="00A75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4378" w14:textId="53DD9720" w:rsidR="00A755FA" w:rsidRDefault="00A755FA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6FB96B7" wp14:editId="760AD40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9144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FA"/>
    <w:rsid w:val="00021588"/>
    <w:rsid w:val="0002671B"/>
    <w:rsid w:val="00030D5F"/>
    <w:rsid w:val="0003463B"/>
    <w:rsid w:val="00040B9F"/>
    <w:rsid w:val="00063A78"/>
    <w:rsid w:val="000653B3"/>
    <w:rsid w:val="000A1BE8"/>
    <w:rsid w:val="000C52C5"/>
    <w:rsid w:val="000C686B"/>
    <w:rsid w:val="000D6D4A"/>
    <w:rsid w:val="000E4726"/>
    <w:rsid w:val="00103FCE"/>
    <w:rsid w:val="001305F9"/>
    <w:rsid w:val="001322EE"/>
    <w:rsid w:val="0017237E"/>
    <w:rsid w:val="00181034"/>
    <w:rsid w:val="00181C9B"/>
    <w:rsid w:val="001834C6"/>
    <w:rsid w:val="00192C31"/>
    <w:rsid w:val="00196CD2"/>
    <w:rsid w:val="001A09C7"/>
    <w:rsid w:val="001D3671"/>
    <w:rsid w:val="001D5486"/>
    <w:rsid w:val="001E0569"/>
    <w:rsid w:val="0021053E"/>
    <w:rsid w:val="00213E2E"/>
    <w:rsid w:val="002149E3"/>
    <w:rsid w:val="002264EB"/>
    <w:rsid w:val="00226BC2"/>
    <w:rsid w:val="002315B3"/>
    <w:rsid w:val="0026021A"/>
    <w:rsid w:val="00286B60"/>
    <w:rsid w:val="00292C43"/>
    <w:rsid w:val="002B2FBC"/>
    <w:rsid w:val="002C623A"/>
    <w:rsid w:val="002C6438"/>
    <w:rsid w:val="002E2D4D"/>
    <w:rsid w:val="002E420F"/>
    <w:rsid w:val="00311CF9"/>
    <w:rsid w:val="00316112"/>
    <w:rsid w:val="00326168"/>
    <w:rsid w:val="0033245C"/>
    <w:rsid w:val="00334A70"/>
    <w:rsid w:val="0033727D"/>
    <w:rsid w:val="00337312"/>
    <w:rsid w:val="00340DC0"/>
    <w:rsid w:val="00343067"/>
    <w:rsid w:val="00370FBF"/>
    <w:rsid w:val="00377DAA"/>
    <w:rsid w:val="00392B31"/>
    <w:rsid w:val="003A2504"/>
    <w:rsid w:val="003B35D8"/>
    <w:rsid w:val="003B3DA5"/>
    <w:rsid w:val="003B6515"/>
    <w:rsid w:val="003B7067"/>
    <w:rsid w:val="003D612B"/>
    <w:rsid w:val="003E5FE5"/>
    <w:rsid w:val="00407085"/>
    <w:rsid w:val="004118B1"/>
    <w:rsid w:val="00412986"/>
    <w:rsid w:val="00424D9B"/>
    <w:rsid w:val="00425933"/>
    <w:rsid w:val="00433425"/>
    <w:rsid w:val="00442809"/>
    <w:rsid w:val="004459DC"/>
    <w:rsid w:val="00446C91"/>
    <w:rsid w:val="00453FAF"/>
    <w:rsid w:val="00454B10"/>
    <w:rsid w:val="00454CCD"/>
    <w:rsid w:val="004C4096"/>
    <w:rsid w:val="004C744D"/>
    <w:rsid w:val="004E0DE8"/>
    <w:rsid w:val="004E13D5"/>
    <w:rsid w:val="00503956"/>
    <w:rsid w:val="00507B89"/>
    <w:rsid w:val="00537567"/>
    <w:rsid w:val="00542E16"/>
    <w:rsid w:val="00547242"/>
    <w:rsid w:val="00547CBD"/>
    <w:rsid w:val="005568E9"/>
    <w:rsid w:val="00556DB8"/>
    <w:rsid w:val="00571864"/>
    <w:rsid w:val="00573781"/>
    <w:rsid w:val="00574B6D"/>
    <w:rsid w:val="00575FE0"/>
    <w:rsid w:val="00582DAF"/>
    <w:rsid w:val="005830B2"/>
    <w:rsid w:val="005D5398"/>
    <w:rsid w:val="005D69FA"/>
    <w:rsid w:val="00606CC7"/>
    <w:rsid w:val="006125DE"/>
    <w:rsid w:val="00612E39"/>
    <w:rsid w:val="00613387"/>
    <w:rsid w:val="006236AE"/>
    <w:rsid w:val="00624635"/>
    <w:rsid w:val="00630245"/>
    <w:rsid w:val="00641C6B"/>
    <w:rsid w:val="00660A4A"/>
    <w:rsid w:val="00671645"/>
    <w:rsid w:val="00680722"/>
    <w:rsid w:val="00693F80"/>
    <w:rsid w:val="006A10E8"/>
    <w:rsid w:val="006B0DE4"/>
    <w:rsid w:val="007052EE"/>
    <w:rsid w:val="00712E78"/>
    <w:rsid w:val="007273EF"/>
    <w:rsid w:val="00736A0A"/>
    <w:rsid w:val="00736F82"/>
    <w:rsid w:val="007413FD"/>
    <w:rsid w:val="00741AB1"/>
    <w:rsid w:val="0075459A"/>
    <w:rsid w:val="0076739E"/>
    <w:rsid w:val="007859C0"/>
    <w:rsid w:val="00786F8A"/>
    <w:rsid w:val="007C0457"/>
    <w:rsid w:val="007E25DF"/>
    <w:rsid w:val="007F13F6"/>
    <w:rsid w:val="007F5CC4"/>
    <w:rsid w:val="00824367"/>
    <w:rsid w:val="00826CC1"/>
    <w:rsid w:val="0083030C"/>
    <w:rsid w:val="00860896"/>
    <w:rsid w:val="00861732"/>
    <w:rsid w:val="0087579D"/>
    <w:rsid w:val="00877043"/>
    <w:rsid w:val="00896BE5"/>
    <w:rsid w:val="008A3BF4"/>
    <w:rsid w:val="008B5A02"/>
    <w:rsid w:val="008C26C7"/>
    <w:rsid w:val="008D2382"/>
    <w:rsid w:val="008D25D9"/>
    <w:rsid w:val="008D42BC"/>
    <w:rsid w:val="008E4023"/>
    <w:rsid w:val="008F131D"/>
    <w:rsid w:val="008F5D98"/>
    <w:rsid w:val="00907F9D"/>
    <w:rsid w:val="009103CF"/>
    <w:rsid w:val="009107D6"/>
    <w:rsid w:val="00917D74"/>
    <w:rsid w:val="00932B94"/>
    <w:rsid w:val="0093306E"/>
    <w:rsid w:val="00944BAA"/>
    <w:rsid w:val="00944CBC"/>
    <w:rsid w:val="009550F0"/>
    <w:rsid w:val="00986141"/>
    <w:rsid w:val="00987922"/>
    <w:rsid w:val="0099702D"/>
    <w:rsid w:val="009A0ACD"/>
    <w:rsid w:val="009B29FC"/>
    <w:rsid w:val="009D0E46"/>
    <w:rsid w:val="009D125A"/>
    <w:rsid w:val="009D1911"/>
    <w:rsid w:val="009D731A"/>
    <w:rsid w:val="009D7622"/>
    <w:rsid w:val="009E1F6E"/>
    <w:rsid w:val="009F2000"/>
    <w:rsid w:val="009F2E6C"/>
    <w:rsid w:val="00A14721"/>
    <w:rsid w:val="00A213DD"/>
    <w:rsid w:val="00A62576"/>
    <w:rsid w:val="00A71B49"/>
    <w:rsid w:val="00A755FA"/>
    <w:rsid w:val="00A806AC"/>
    <w:rsid w:val="00A863DF"/>
    <w:rsid w:val="00A8722C"/>
    <w:rsid w:val="00A905E1"/>
    <w:rsid w:val="00AA07CE"/>
    <w:rsid w:val="00AC2972"/>
    <w:rsid w:val="00AC7AAE"/>
    <w:rsid w:val="00AD5E13"/>
    <w:rsid w:val="00AD6ECA"/>
    <w:rsid w:val="00AF2B12"/>
    <w:rsid w:val="00AF5B8B"/>
    <w:rsid w:val="00B05679"/>
    <w:rsid w:val="00B25CE9"/>
    <w:rsid w:val="00B31D05"/>
    <w:rsid w:val="00B369D5"/>
    <w:rsid w:val="00B410D6"/>
    <w:rsid w:val="00B95D05"/>
    <w:rsid w:val="00BA0760"/>
    <w:rsid w:val="00BA6681"/>
    <w:rsid w:val="00BB1099"/>
    <w:rsid w:val="00BB3DAA"/>
    <w:rsid w:val="00BC54C6"/>
    <w:rsid w:val="00BD17E1"/>
    <w:rsid w:val="00BE444A"/>
    <w:rsid w:val="00BF0479"/>
    <w:rsid w:val="00BF5AAC"/>
    <w:rsid w:val="00C2051D"/>
    <w:rsid w:val="00C255AA"/>
    <w:rsid w:val="00C31AA3"/>
    <w:rsid w:val="00C33F05"/>
    <w:rsid w:val="00C43116"/>
    <w:rsid w:val="00C45549"/>
    <w:rsid w:val="00C55DE9"/>
    <w:rsid w:val="00C67902"/>
    <w:rsid w:val="00C8081E"/>
    <w:rsid w:val="00C869B2"/>
    <w:rsid w:val="00C96417"/>
    <w:rsid w:val="00CA15A8"/>
    <w:rsid w:val="00CA2E1B"/>
    <w:rsid w:val="00CD0480"/>
    <w:rsid w:val="00CD3204"/>
    <w:rsid w:val="00CF6458"/>
    <w:rsid w:val="00D029C0"/>
    <w:rsid w:val="00D12AFF"/>
    <w:rsid w:val="00D2129F"/>
    <w:rsid w:val="00D44BB2"/>
    <w:rsid w:val="00D66E3D"/>
    <w:rsid w:val="00D67879"/>
    <w:rsid w:val="00D77EC2"/>
    <w:rsid w:val="00D85692"/>
    <w:rsid w:val="00D868C9"/>
    <w:rsid w:val="00D874B6"/>
    <w:rsid w:val="00DA1D6F"/>
    <w:rsid w:val="00DB048A"/>
    <w:rsid w:val="00DB265C"/>
    <w:rsid w:val="00DB78D6"/>
    <w:rsid w:val="00DD1556"/>
    <w:rsid w:val="00DF174D"/>
    <w:rsid w:val="00DF7566"/>
    <w:rsid w:val="00E0099F"/>
    <w:rsid w:val="00E06E7F"/>
    <w:rsid w:val="00E41105"/>
    <w:rsid w:val="00E47CBD"/>
    <w:rsid w:val="00E6290E"/>
    <w:rsid w:val="00E816B8"/>
    <w:rsid w:val="00E9525F"/>
    <w:rsid w:val="00E966A3"/>
    <w:rsid w:val="00EA62B4"/>
    <w:rsid w:val="00EB3081"/>
    <w:rsid w:val="00EC0938"/>
    <w:rsid w:val="00EC4238"/>
    <w:rsid w:val="00EC56DE"/>
    <w:rsid w:val="00ED736F"/>
    <w:rsid w:val="00EE4134"/>
    <w:rsid w:val="00EE419E"/>
    <w:rsid w:val="00EF4C26"/>
    <w:rsid w:val="00F042AC"/>
    <w:rsid w:val="00F21091"/>
    <w:rsid w:val="00F277FB"/>
    <w:rsid w:val="00F5734C"/>
    <w:rsid w:val="00F668F8"/>
    <w:rsid w:val="00F70B68"/>
    <w:rsid w:val="00F810B4"/>
    <w:rsid w:val="00F91666"/>
    <w:rsid w:val="00F95231"/>
    <w:rsid w:val="00FB415D"/>
    <w:rsid w:val="00FB690A"/>
    <w:rsid w:val="00FC3D9A"/>
    <w:rsid w:val="00FC4105"/>
    <w:rsid w:val="00FD1815"/>
    <w:rsid w:val="00FE5E4C"/>
    <w:rsid w:val="00FF03B3"/>
    <w:rsid w:val="00FF49DD"/>
    <w:rsid w:val="0604AB3D"/>
    <w:rsid w:val="09BFFABE"/>
    <w:rsid w:val="0CA292F6"/>
    <w:rsid w:val="0D2408C7"/>
    <w:rsid w:val="0D520D53"/>
    <w:rsid w:val="12D5796A"/>
    <w:rsid w:val="1E9EE870"/>
    <w:rsid w:val="28097C11"/>
    <w:rsid w:val="3BC9A426"/>
    <w:rsid w:val="3F81E413"/>
    <w:rsid w:val="416E4400"/>
    <w:rsid w:val="63A946AC"/>
    <w:rsid w:val="68D709C6"/>
    <w:rsid w:val="71D49A81"/>
    <w:rsid w:val="7934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FDCBA"/>
  <w14:defaultImageDpi w14:val="32767"/>
  <w15:chartTrackingRefBased/>
  <w15:docId w15:val="{CB5E8467-A801-4239-97E4-6695558E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5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5FA"/>
  </w:style>
  <w:style w:type="paragraph" w:styleId="Footer">
    <w:name w:val="footer"/>
    <w:basedOn w:val="Normal"/>
    <w:link w:val="FooterChar"/>
    <w:uiPriority w:val="99"/>
    <w:unhideWhenUsed/>
    <w:rsid w:val="00A755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5FA"/>
  </w:style>
  <w:style w:type="paragraph" w:styleId="Revision">
    <w:name w:val="Revision"/>
    <w:hidden/>
    <w:uiPriority w:val="99"/>
    <w:semiHidden/>
    <w:rsid w:val="00D44BB2"/>
  </w:style>
  <w:style w:type="character" w:styleId="CommentReference">
    <w:name w:val="annotation reference"/>
    <w:basedOn w:val="DefaultParagraphFont"/>
    <w:uiPriority w:val="99"/>
    <w:semiHidden/>
    <w:unhideWhenUsed/>
    <w:rsid w:val="00826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C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C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C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3306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CFFE6D488AC418B16E158825771B4" ma:contentTypeVersion="16" ma:contentTypeDescription="Create a new document." ma:contentTypeScope="" ma:versionID="db1455b412722d9cfedb2516eb565b7c">
  <xsd:schema xmlns:xsd="http://www.w3.org/2001/XMLSchema" xmlns:xs="http://www.w3.org/2001/XMLSchema" xmlns:p="http://schemas.microsoft.com/office/2006/metadata/properties" xmlns:ns2="5079e9c8-e4cd-44af-bc7b-f11781c41fd2" xmlns:ns3="9e839cf1-a91e-41ab-b65c-0dc01d38e68b" targetNamespace="http://schemas.microsoft.com/office/2006/metadata/properties" ma:root="true" ma:fieldsID="97198818575ee1eaaa0bf5d6b1596dc3" ns2:_="" ns3:_="">
    <xsd:import namespace="5079e9c8-e4cd-44af-bc7b-f11781c41fd2"/>
    <xsd:import namespace="9e839cf1-a91e-41ab-b65c-0dc01d38e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9e9c8-e4cd-44af-bc7b-f11781c41f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d6d22b2-dc54-4c8d-8276-824ef4b410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39cf1-a91e-41ab-b65c-0dc01d38e6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44c0c9a-0007-4c41-9440-ad7efe7a3c56}" ma:internalName="TaxCatchAll" ma:showField="CatchAllData" ma:web="9e839cf1-a91e-41ab-b65c-0dc01d38e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79e9c8-e4cd-44af-bc7b-f11781c41fd2">
      <Terms xmlns="http://schemas.microsoft.com/office/infopath/2007/PartnerControls"/>
    </lcf76f155ced4ddcb4097134ff3c332f>
    <TaxCatchAll xmlns="9e839cf1-a91e-41ab-b65c-0dc01d38e6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798CA-D5DB-4B9A-85A5-F17E05188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79e9c8-e4cd-44af-bc7b-f11781c41fd2"/>
    <ds:schemaRef ds:uri="9e839cf1-a91e-41ab-b65c-0dc01d38e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E66C8E-BC67-40FD-9C15-72C13FE6A36C}">
  <ds:schemaRefs>
    <ds:schemaRef ds:uri="http://schemas.microsoft.com/office/2006/metadata/properties"/>
    <ds:schemaRef ds:uri="http://schemas.microsoft.com/office/infopath/2007/PartnerControls"/>
    <ds:schemaRef ds:uri="5079e9c8-e4cd-44af-bc7b-f11781c41fd2"/>
    <ds:schemaRef ds:uri="9e839cf1-a91e-41ab-b65c-0dc01d38e68b"/>
  </ds:schemaRefs>
</ds:datastoreItem>
</file>

<file path=customXml/itemProps3.xml><?xml version="1.0" encoding="utf-8"?>
<ds:datastoreItem xmlns:ds="http://schemas.openxmlformats.org/officeDocument/2006/customXml" ds:itemID="{23644395-38DD-4839-87E8-43A5957030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Miller</dc:creator>
  <cp:keywords/>
  <dc:description/>
  <cp:lastModifiedBy>Caroline Loewen</cp:lastModifiedBy>
  <cp:revision>5</cp:revision>
  <dcterms:created xsi:type="dcterms:W3CDTF">2023-03-13T02:14:00Z</dcterms:created>
  <dcterms:modified xsi:type="dcterms:W3CDTF">2023-03-14T17:31:00Z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0x010100B6FCFFE6D488AC418B16E158825771B4</vt:lpwstr>
  </property>
  <property fmtid="{D5CDD505-2E9C-101B-9397-08002B2CF9AE}" pid="3" name="MediaServiceImageTags">
    <vt:lpwstr/>
  </property>
</Properties>
</file>